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0B8">
      <w:pPr>
        <w:pStyle w:val="ConsPlusNormal"/>
        <w:jc w:val="both"/>
      </w:pPr>
      <w:r>
        <w:t> </w:t>
      </w:r>
    </w:p>
    <w:p w:rsidR="00000000" w:rsidRDefault="00E150B8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E150B8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E150B8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E150B8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bookmarkStart w:id="1" w:name="_GoBack"/>
            <w:r>
              <w:t>Реконструкция уличного освещения по ул. Алуштинская г. Судак</w:t>
            </w:r>
            <w:bookmarkEnd w:id="1"/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Реконструкция уличного освещения по ул. Алуштинская г. Судак.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Администрация города Судака Республики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298000, Крым Респ, Судак г, Ленина ул, д. 85, корп. А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Общество с ограниченной ответственностью «ДАТУМ Проект»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298000, Крым Респ, Судак г, Алуштинская ул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91-1-1-3-0363-17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17.08.2017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Реконструкция уличного освещения по ул. Алуштинская</w:t>
            </w:r>
            <w:r>
              <w:t xml:space="preserve"> г. Судак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2.79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 xml:space="preserve">Класс энергоэффективности объекта капитального </w:t>
            </w:r>
            <w:r>
              <w:t>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|||-Б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|||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|||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E150B8">
            <w:pPr>
              <w:pStyle w:val="ConsPlusNormal"/>
            </w:pPr>
            <w:r>
              <w:t> </w:t>
            </w:r>
          </w:p>
        </w:tc>
      </w:tr>
    </w:tbl>
    <w:p w:rsidR="00000000" w:rsidRDefault="00E150B8">
      <w:pPr>
        <w:pStyle w:val="ConsPlusNormal"/>
        <w:jc w:val="both"/>
      </w:pPr>
      <w:r>
        <w:t> </w:t>
      </w:r>
    </w:p>
    <w:p w:rsidR="00000000" w:rsidRDefault="00E150B8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E150B8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E150B8">
      <w:pPr>
        <w:pStyle w:val="ConsPlusNormal"/>
        <w:ind w:right="142" w:firstLine="540"/>
        <w:jc w:val="both"/>
      </w:pPr>
      <w:bookmarkStart w:id="3" w:name="Par144"/>
      <w:bookmarkEnd w:id="3"/>
      <w:r>
        <w:t>&lt;2&gt;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E150B8">
      <w:pPr>
        <w:pStyle w:val="ConsPlusNormal"/>
        <w:ind w:right="142" w:firstLine="540"/>
        <w:jc w:val="both"/>
      </w:pPr>
      <w:bookmarkStart w:id="4" w:name="Par145"/>
      <w:bookmarkEnd w:id="4"/>
      <w:r>
        <w:t xml:space="preserve">&lt;3&gt; </w:t>
      </w:r>
      <w:r>
        <w:t>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E150B8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</w:t>
      </w:r>
      <w:r>
        <w:t>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E150B8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</w:t>
      </w:r>
      <w:r>
        <w:t>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E150B8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</w:t>
      </w:r>
      <w:r>
        <w:t>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E150B8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</w:t>
      </w:r>
      <w:r>
        <w:t>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E150B8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</w:t>
      </w:r>
      <w:r>
        <w:t>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E150B8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достоверности определения сметной стоимости строительст</w:t>
      </w:r>
      <w:r>
        <w:t>ва. Если проверка не проводилась, ставится "-".</w:t>
      </w:r>
    </w:p>
    <w:p w:rsidR="00000000" w:rsidRDefault="00E150B8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E150B8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</w:t>
      </w:r>
      <w:r>
        <w:t>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E150B8">
      <w:pPr>
        <w:pStyle w:val="ConsPlusNormal"/>
        <w:ind w:right="142" w:firstLine="540"/>
        <w:jc w:val="both"/>
      </w:pPr>
      <w:r>
        <w:t>При отсут</w:t>
      </w:r>
      <w:r>
        <w:t>ствии информации ставится "-".</w:t>
      </w:r>
    </w:p>
    <w:p w:rsidR="00000000" w:rsidRDefault="00E150B8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</w:t>
      </w:r>
      <w:r>
        <w:t>кт капитального строительства, содержащейся в проектной документации.</w:t>
      </w:r>
    </w:p>
    <w:p w:rsidR="00000000" w:rsidRDefault="00E150B8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E150B8">
      <w:pPr>
        <w:pStyle w:val="ConsPlusNormal"/>
        <w:ind w:right="142" w:firstLine="540"/>
        <w:jc w:val="both"/>
      </w:pPr>
      <w:bookmarkStart w:id="14" w:name="Par157"/>
      <w:bookmarkEnd w:id="14"/>
      <w:r>
        <w:t xml:space="preserve">&lt;13&gt; Не заполняется в отношении объектов капитального строительства, у которых отсутствует данный параметр </w:t>
      </w:r>
      <w:r>
        <w:t>(ставится "-").</w:t>
      </w:r>
    </w:p>
    <w:p w:rsidR="00000000" w:rsidRDefault="00E150B8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E150B8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E150B8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</w:t>
      </w:r>
      <w:r>
        <w:t>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E150B8" w:rsidRDefault="00E150B8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</w:t>
      </w:r>
      <w:r>
        <w:t>бъекта капитального строительства.</w:t>
      </w:r>
    </w:p>
    <w:sectPr w:rsidR="00E150B8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0373"/>
    <w:rsid w:val="00A10373"/>
    <w:rsid w:val="00E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2017-09-14T13:36:00Z</dcterms:created>
  <dcterms:modified xsi:type="dcterms:W3CDTF">2017-09-14T13:36:00Z</dcterms:modified>
</cp:coreProperties>
</file>